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4" w:rsidRPr="00A559E4" w:rsidRDefault="00A559E4" w:rsidP="00A559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559E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МЕДИЦИНСКОЙ ПОМОЩИ НАСЕЛЕНИЮ ТЮМЕНСКОЙ ОБЛАСТИ (с изменениями на: 24.06.2016)</w:t>
      </w:r>
    </w:p>
    <w:p w:rsidR="00A559E4" w:rsidRPr="00A559E4" w:rsidRDefault="00A559E4" w:rsidP="00A559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559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559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559E4" w:rsidRPr="00A559E4" w:rsidRDefault="00A559E4" w:rsidP="00A559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559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ТЮМЕНСКОЙ ОБЛАСТИ </w:t>
      </w:r>
    </w:p>
    <w:p w:rsidR="00A559E4" w:rsidRPr="00A559E4" w:rsidRDefault="00A559E4" w:rsidP="00A559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559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декабря 2004 года N 333</w:t>
      </w:r>
    </w:p>
    <w:p w:rsidR="00A559E4" w:rsidRPr="00A559E4" w:rsidRDefault="00A559E4" w:rsidP="00A559E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559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МЕДИЦИНСКОЙ ПОМОЩИ НАСЕЛЕНИЮ ТЮМЕНСКОЙ ОБЛАСТИ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Тюменской области от 06.10.2005 N 410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30.03.2006 N 451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21.02.2007 N 542, от 07.11.2008 N 71, от 07.10.2009 N 62, </w:t>
      </w:r>
      <w:hyperlink r:id="rId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03.11.2009 N 88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07.07.2010 N 48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05.10.2011 N 60, от 05.04.2012 N 27, </w:t>
      </w:r>
      <w:hyperlink r:id="rId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03.10.2012 N 74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04.04.2013 N 10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10.06.2013 N 42, </w:t>
      </w:r>
      <w:hyperlink r:id="rId1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11.10.2013 N 74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24.04.2014 N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23, от 02.06.2014 N 44, от 25.02.2015 N 6, </w:t>
      </w:r>
      <w:hyperlink r:id="rId1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12.10.2015 N 100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132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55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559E4" w:rsidRPr="00A559E4" w:rsidRDefault="00A559E4" w:rsidP="00A559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областной Думой 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декабря 2004 года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Закона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1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законом "Об основах охраны здоровья граждан в Российской Федерации", Федеральным законом "Об обязательном медицинском страховании в Российской Федерации", иными федеральными законами регулирует отношения в сфере здравоохранения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Тюменской области от 05.10.2011 N 60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05.04.2012 N 27)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Понятия, используемые в настоящем Законе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Понятия, используемые в настоящем Законе, применяются в значениях, определенных действующим законодательством.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3 - 4. Утратили силу. - </w:t>
      </w:r>
      <w:hyperlink r:id="rId1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Полномочия Тюменской областной Думы и исполнительных органов государственной власти Тюменской области в сфере здравоохранения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2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Тюменская областная Дума осуществляет следующие полномочия: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принятие законов, регулирующих отношения в сфере здравоохранения,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исполнением;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утверждение бюджета территориального фонда обязательного медицинского страхования Тюменской области и отчета об его исполнении.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Исполнительные органы государственной власти Тюменской области осуществляют следующие полномочия: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уплата страховых взносов на обязательное медицинское страхование неработающего населения;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перечисление в территориальный фонд обязательного медицинского страхования Тюменской области платежей на финансовое обеспечение дополнительных видов и условий бесплатного оказания медицинской помощи, предусмотренных территориальной программой государственных гарантий бесплатного оказания гражданам медицинской помощи;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Тюменской области;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оказания населению Тюменской области в соответствии с территориальной программой государственных гарантий бесплатного оказания гражданам медицинской помощи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Тюменской области;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Тюменской области;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7.1 введен </w:t>
      </w:r>
      <w:hyperlink r:id="rId2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Тюменской области;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7.2 введен </w:t>
      </w:r>
      <w:hyperlink r:id="rId2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12.10.2015 N 100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граждан, в том числе с учетом особых потребностей инвалидов и других групп населения с ограниченными возможностями здоровья;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08.12.2015 N 132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пунктами 7, 7.1 и 12 части 2 настоящей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статьи;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hyperlink r:id="rId2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9.1) утратил силу. - </w:t>
      </w:r>
      <w:hyperlink r:id="rId26" w:history="1">
        <w:proofErr w:type="gramStart"/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9.2) реализация полномочий по профилактике незаконного потребления наркотических средств и психотропных веществ, наркомании, токсикомании;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9.2 введен </w:t>
      </w:r>
      <w:hyperlink r:id="rId2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11.10.2013 N 74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Федерации, осуществление мер по предупреждению эпидемий и ликвидации их последствий;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организация осуществления мероприятий по профилактике заболеваний и формированию здорового образа жизни у граждан, проживающих в Тюменской области;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11.1) реализация полномочий, предусмотренных Федеральным законом "Об охране здоровья граждан от воздействия окружающего табачного дыма и последствий потребления табака";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11.1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10.06.2013 N 42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информирование населения Тюменской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в Тюменской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жизнеугрожающих</w:t>
      </w:r>
      <w:proofErr w:type="spell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хронических прогрессирующих редких (</w:t>
      </w:r>
      <w:proofErr w:type="spell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орфанных</w:t>
      </w:r>
      <w:proofErr w:type="spell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заболеваний, приводящих к сокращению продолжительности жизни гражданина или инвалидности, предусмотренный частью 3 статьи 44 </w:t>
      </w:r>
      <w:hyperlink r:id="rId2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55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16) осуществление регионального государственного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03.10.2012 N 74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обеспечение разработки и реализация областной программы научных исследований в сфере охраны здоровья, ее координация;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19.1 введен </w:t>
      </w:r>
      <w:hyperlink r:id="rId3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19.2) создание условий для организации проведения независимой оценки качества оказания услуг медицинскими организациями;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19.2 введен </w:t>
      </w:r>
      <w:hyperlink r:id="rId3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12.10.2015 N 100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создание медицинских организаций, а также их реорганизация и ликвидация;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определение системы оплаты и стимулирования труда работников медицинских организаций государственной системы здравоохранения;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 координация деятельности исполнительных органов государственной власти Тюменской области в сфере охраны здоровья, субъектов государственной, муниципальной и частной систем здравоохранения в Тюменской области;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23) осуществление ведомственного контроля качества и безопасности медицинской деятельности;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25) ведение регионального сегмента Федерального регистра лиц, страдающих </w:t>
      </w:r>
      <w:proofErr w:type="spell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жизнеугрожающими</w:t>
      </w:r>
      <w:proofErr w:type="spell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хроническими прогрессирующими редкими (</w:t>
      </w:r>
      <w:proofErr w:type="spell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орфанными</w:t>
      </w:r>
      <w:proofErr w:type="spell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федеральный орган исполнительной власти в порядке, установленном Правительством Российской Федерации;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25.1) ведение регионального сегмента Федерального регистра лиц, больных гемофилией, </w:t>
      </w:r>
      <w:proofErr w:type="spell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муковисцидозом</w:t>
      </w:r>
      <w:proofErr w:type="spell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сведений, содержащихся в нем,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федеральный орган исполнительной власти;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25.1 введен </w:t>
      </w:r>
      <w:hyperlink r:id="rId3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24.06.2016 N 55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 установление условий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прохождения несовершеннолетними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11.10.2013 N 74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27) установление порядка и условий предоставления несовершеннолетним медицинской консультации без взимания платы при определении профессиональной пригодности;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28) установление условий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и муниципальной систем здравоохранения;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 осуществление функций оператора информационных систем в сфере здравоохранения в порядке, установленном федеральным законодательством, а также определение организаций, уполномоченных выполнять функции оператора данных информационных систем;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29.1) обеспечение беспрепятственного доступа инвалидов (включая инвалидов, использующих кресла-коляски и собак-проводников) к медицинским организациям Тюменской области в соответствии со статьей 15 </w:t>
      </w:r>
      <w:hyperlink r:id="rId4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29.1 введен </w:t>
      </w:r>
      <w:hyperlink r:id="rId4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08.12.2015 N 132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30) осуществление переданных Российской Федерацией полномочий;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 </w:t>
      </w:r>
      <w:hyperlink r:id="rId4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Тюменской области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законами Тюменской области, постановлениями Губернатора Тюменской области.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Полномочия, предусмотренные частью 2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 Утратила силу с 1 января 2012 года. - </w:t>
      </w:r>
      <w:hyperlink r:id="rId4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05.10.2011 N 60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Финансирование здравоохранения в Тюменской области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Расходы на осуществление полномочий органов государственной власти Тюменской области в сфере здравоохранения финансируются в порядке, установленном бюджетным законодательством, за счет средств обязательного медицинского страхования, областного бюджета и иных источников в соответствии с законодательством Российской Федерации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Тюменской области от 07.10.2009 N 62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25.02.2015 N 6)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федеральными законами расходы на осуществление полномочий органов государственной власти Тюменской области в сфере здравоохранения, подлежащие в соответствии с законодательством Российской Федерации финансированию за счет субвенций из федерального бюджета, могут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федеральным законом Правительство Тюменской области вправе осуществлять расходы на решение вопросов в сфере здравоохранения,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06.10.2005 N 410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Обеспечение государственных гарантий бесплатного оказания гражданам медицинской помощи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гарантии бесплатного оказания гражданам медицинской помощи обеспечиваются за счет средств обязательного медицинского страхования, средств областного бюджета, бюджетов муниципальных образований в соответствии с законами Тюменской области, территориальной программой государственных гарантий бесплатного оказания гражданам медицинской помощи и иных источников в соответствии с законодательством Российской Федерации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25.02.2015 N 6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Территориальной программой государственных гарантий бесплатного оказания гражданам медицинской помощи может предусматриваться предоставление дополнительных видов, объемов и условий бесплатного оказания медицинской помощи.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обеспечения развития приоритетных направлений здравоохранения в областном бюджете могут предусматриваться финансовые средства для обновления основных фондов и материально-технического обеспечения медицинских организаций, проведения специфической и неспецифической профилактики инфекционных заболеваний и иных целей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9 - 13. Утратили силу. - </w:t>
      </w:r>
      <w:hyperlink r:id="rId4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Осуществление мер по предупреждению эпидемий путем иммунопрофилактики инфекционных болезней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25.02.2015 N 6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Профилактика инфекционных заболеваний в Тюменской области осуществляется путем иммунопрофилактики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показаниям, а также организацию в соответствии с действующим законодательством мероприятий по проведению иммунопрофилактики осуществляет уполномоченный орган исполнительной власти Тюменской области в сфере здравоохранения в пределах средств, предусмотренных законом об областном бюджете на очередной финансовый год.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15. Утратила силу с 1 января 2008 года. - </w:t>
      </w:r>
      <w:hyperlink r:id="rId5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21.02.2007 N 542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Организация обеспечения граждан лекарственными препаратами, медицинскими изделиями, а также полноценным питанием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обеспечения граждан (в том числе детей) лекарственными препаратами, медицинскими изделиями, а также полноценным питанием осуществляется: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25.02.2015 N 6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 оказании медицинской помощи в случаях и в соответствии с условиями, определенными нормативными правовыми актами Российской Федерации, территориальной программой государственных гарантий бесплатного оказания гражданам медицинской помощи;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иных случаях, предусмотренных нормативными правовыми актами Российской Федерации, Законом Тюменской области "О социальной поддержке отдельных категорий граждан в Тюменской области", нормативными правовыми актами Правительства Тюменской области.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16.1. Реализация органами местного самоуправления отдельных полномочий в сфере охраны здоровья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12.10.2015 N 100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городских округов и муниципальных районов осуществляют полномочия в сфере охраны здоровья, установленные законодательством Российской Федерации.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городских округов и муниципальных районов в пределах своих полномочий информируют население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а также об угрозе возникновения и о возникновении эпидемий.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информирования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до сведения граждан доводится информация: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перечне социально значимых заболеваний и заболеваний, представляющих опасность для окружающих;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 причинах и условиях распространения социально значимых заболеваний и заболеваний, представляющих опасность для окружающих;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 уровне распространенности социально значимых заболеваний и заболеваний, представляющих опасность для окружающих;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 мерах по предотвращению возможного распространения социально значимых заболеваний и заболеваний, представляющих опасность для окружающих.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на основе ежегодных статистических данных не позднее десяти рабочих дней со дня их получения органами местного самоуправления городских округов и муниципальных районов.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информирования населения муниципального образования об угрозе возникновения и о возникновении эпидемий органы местного самоуправления соответствующего муниципального образования доводят до сведения населения муниципального образования данные: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симптомах, характере, продолжительности протекания заболеваний, послуживших причиной возникновения эпидемий или угрозы возникновения эпидемий;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 причинах возникновения эпидемий и условиях, способствующих их распространению;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 эпидемиологических очагах на территории соответствующего муниципального образования;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 мерах профилактики заболеваний, послуживших причиной возникновения эпидемий или угрозы возникновения эпидемий;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организациях, оказывающих медицинскую помощь в условиях возникновения эпидемий, приемах и способах защиты населения от возникших эпидемий.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муниципального образования об угрозе возникновения и о возникновении эпидемий осуществляется незамедлительно после получения органами местного самоуправления городских округов и муниципальных районов информации об угрозе возникновения и о возникновении эпидемий и прекращается не позднее дня, следующего за днем получения информации о прекращении угрозы возникновения (локализации) эпидемий.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а также об угрозе возникновения и о возникновении эпидемий осуществляется посредством: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размещения в общественных местах стендов, содержащих соответствующую информацию;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организации встреч с населением муниципального образования;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опубликования соответствующих данных в средствах массовой информации;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размещения информации в информационно-телекоммуникационной сети Интернет;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использования специализированных технических средств оповещения и информирования населения в местах массового пребывания людей;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использования иных форм информирования населения в соответствии с законодательством Российской Федерации.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городских округов и муниципальных районов в пределах своих полномочий реализуют на территории муниципального образования мероприятия по профилактике заболеваний и формированию здорового образа жизни, к числу которых относятся мероприятия: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формированию у граждан мотивации для регулярной двигательной активности, занятий физической культурой и спортом и по созданию необходимых для этого условий;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формированию у граждан: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представлений о рациональном и сбалансированном питании и принципов здорового питания;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представлений и знаний о профилактике заболеваний и здоровом образе жизни;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мотивации к своевременному обращению за медицинской помощью;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мотивированию граждан к ответственному отношению к здоровью и культивированию навыков поведения, способствующих сокращению потребления алкогольной продукции, прекращению потребления табака, отказу от немедицинского потребления наркотических средств и психотропных веществ;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 популяризации здорового образа жизни;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 информированию граждан о медицинских организациях, осуществляющих профилактику заболеваний и оказывающих медицинскую помощь;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 предотвращению возможного распространения инфекционных заболеваний, не являющихся социально значимыми;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иные мероприятия по профилактике заболеваний и формированию здорового образа жизни, определенные законодательством Российской Федерации, нормативными правовыми актами Тюменской области, муниципальными правовыми актами.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городских округов и муниципальных районов в порядке и в сроки, установленные муниципальными правовыми актами, размещают информацию о результатах реализации мероприятий по профилактике заболеваний и формированию здорового образа жизни на официальных сайтах органов местного самоуправления в информационно-телекоммуникационной сети Интернет.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городских округов и муниципальных районов реализуют полномочие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пределах, установленных </w:t>
      </w:r>
      <w:hyperlink r:id="rId5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посредством: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организации на территории муниципального образования транспортной доступности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медицинских организаций, обеспечивающей своевременное и качественное оказание медицинской помощи населению;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предоставления в порядке, предусмотренном действующим законодательством, медицинским организациям, расположенным на территории муниципального образования, объектов недвижимого имущества, находящихся в муниципальной собственности;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осуществления иных мер в соответствии с действующим законодательством.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Платные услуги в системе организации медицинской помощи в Тюменской области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Платные медицинские услуги предоставляются по желанию граждан при оказании медицинской помощи, платные немедицинские услуги (бытовые, сервисные, транспортные и иные услуги) предоставляются по желанию граждан дополнительно при оказании медицинской помощи.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 в соответствии с действующим законодательством.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Утратила силу. - </w:t>
      </w:r>
      <w:hyperlink r:id="rId5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04.04.2013 N 10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18. Утратила силу. - </w:t>
      </w:r>
      <w:hyperlink r:id="rId5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05.04.2012 N 27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Меры социальной поддержки в сфере здравоохранения в Тюменской области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работников медицинских организаций и пенсионеров из их числа осуществляются в соответствии с Законом Тюменской области "О социальной поддержке отдельных категорий граждан в Тюменской области"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20. Отношения, связанные с оплатой и стимулированием </w:t>
      </w:r>
      <w:proofErr w:type="gramStart"/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труда работников медицинских организаций государственной системы здравоохранения</w:t>
      </w:r>
      <w:proofErr w:type="gramEnd"/>
    </w:p>
    <w:p w:rsidR="00A559E4" w:rsidRPr="00A559E4" w:rsidRDefault="00A559E4" w:rsidP="00A559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6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24.04.2014 N 23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Структура, штатное расписание и размер заработной платы, в том числе различного рода выплат компенсационного и стимулирующего характера (доплат, надбавок, премий и т.д.), работников медицинских организаций государственной системы здравоохранения устанавливаются локальными нормативными актами руководителя организации в соответствии с определенной Правительством области системой оплаты и стимулирования труда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Тюменской области от 06.10.2005 N 410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24.04.2014 N 23)</w:t>
      </w:r>
    </w:p>
    <w:p w:rsidR="00A559E4" w:rsidRPr="00A559E4" w:rsidRDefault="00A559E4" w:rsidP="00A559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559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Вступление настоящего Закона в силу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2005 года.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6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19.10.1998 N 50 "Об организации медицинской помощи населению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6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15.02.1999 N 88 "О внесении изменений и дополнений в Закон Тюменской области "Об организации медицинской помощи населению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6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21.02.2000 N 165 "О внесении изменений и дополнений в Закон Тюменской области "Об организации медицинской помощи населению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6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20.04.2004 N 222 "О внесении изменений в Закон Тюменской области "Об организации медицинской помощи населению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6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30.11.2001 N 439 "О реабилитации наркологических больных"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6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10.12.1998 N 63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6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07.12.2000 N 238 "О внесении изменения в Закон Тюменской области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hyperlink r:id="rId6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16.03.2001 N 291 "О внесении изменения в Закон Тюменской области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7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05.07.2001 N 366 "О внесении изменений в Закон Тюменской области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 </w:t>
      </w:r>
      <w:hyperlink r:id="rId7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26.10.2001 N 431 "О внесении изменений в Закон Тюменской области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hyperlink r:id="rId7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07.03.2003 N 123 "О внесении изменения в статью 5 Закона Тюменской области "О противотуберкулезной помощи и предупреждении распространения туберкулеза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 </w:t>
      </w:r>
      <w:hyperlink r:id="rId73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04.11.1996 N 51 "О вакцинопрофилактике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 </w:t>
      </w:r>
      <w:hyperlink r:id="rId74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12.01.1999 N 79 "О внесении изменений и дополнений в Закон Тюменской области "О вакцинопрофилактике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hyperlink r:id="rId75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08.07.1999 N 125 "О внесении изменений и дополнений в Закон Тюменской области "О вакцинопрофилактике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 </w:t>
      </w:r>
      <w:hyperlink r:id="rId76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31.03.2000 N 171 "О внесении изменения в Закон Тюменской области "О вакцинопрофилактике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 </w:t>
      </w:r>
      <w:hyperlink r:id="rId77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13.01.2001 N 247 "О внесении изменений в Закон Тюменской области "О вакцинопрофилактике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 </w:t>
      </w:r>
      <w:hyperlink r:id="rId78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12.01.1999 N 74 "О лекарственном обеспечении граждан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 </w:t>
      </w:r>
      <w:hyperlink r:id="rId79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07.12.2000 N 237 "О внесении изменения в Закон Тюменской области "О лекарственном обеспечении граждан в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 </w:t>
      </w:r>
      <w:hyperlink r:id="rId80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03.05.2002 N 16 "О территориальном фонде обязательного медицинского страхования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 </w:t>
      </w:r>
      <w:hyperlink r:id="rId81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Тюменской области от 26.11.2002 N 97 "О санитарно-эпидемиологическом благополучии населения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статьи 5 и 35 </w:t>
      </w:r>
      <w:hyperlink r:id="rId82" w:history="1">
        <w:r w:rsidRPr="00A559E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Тюменской области от 11.03.2004 N 211 "О внесении изменений в некоторые законы Тюменской области"</w:t>
        </w:r>
      </w:hyperlink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С.С.СОБЯНИН</w:t>
      </w:r>
    </w:p>
    <w:p w:rsidR="00A559E4" w:rsidRPr="00A559E4" w:rsidRDefault="00A559E4" w:rsidP="00A559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Тюмень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2004 года</w:t>
      </w:r>
      <w:r w:rsidRPr="00A559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333</w:t>
      </w:r>
    </w:p>
    <w:p w:rsidR="009B4108" w:rsidRDefault="009B4108">
      <w:bookmarkStart w:id="0" w:name="_GoBack"/>
      <w:bookmarkEnd w:id="0"/>
    </w:p>
    <w:sectPr w:rsidR="009B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E4"/>
    <w:rsid w:val="009B4108"/>
    <w:rsid w:val="00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8697958" TargetMode="External"/><Relationship Id="rId18" Type="http://schemas.openxmlformats.org/officeDocument/2006/relationships/hyperlink" Target="http://docs.cntd.ru/document/453117991" TargetMode="External"/><Relationship Id="rId26" Type="http://schemas.openxmlformats.org/officeDocument/2006/relationships/hyperlink" Target="http://docs.cntd.ru/document/412303764" TargetMode="External"/><Relationship Id="rId39" Type="http://schemas.openxmlformats.org/officeDocument/2006/relationships/hyperlink" Target="http://docs.cntd.ru/document/412303764" TargetMode="External"/><Relationship Id="rId21" Type="http://schemas.openxmlformats.org/officeDocument/2006/relationships/hyperlink" Target="http://docs.cntd.ru/document/412303764" TargetMode="External"/><Relationship Id="rId34" Type="http://schemas.openxmlformats.org/officeDocument/2006/relationships/hyperlink" Target="http://docs.cntd.ru/document/430648260" TargetMode="External"/><Relationship Id="rId42" Type="http://schemas.openxmlformats.org/officeDocument/2006/relationships/hyperlink" Target="http://docs.cntd.ru/document/802032260" TargetMode="External"/><Relationship Id="rId47" Type="http://schemas.openxmlformats.org/officeDocument/2006/relationships/hyperlink" Target="http://docs.cntd.ru/document/424038222" TargetMode="External"/><Relationship Id="rId50" Type="http://schemas.openxmlformats.org/officeDocument/2006/relationships/hyperlink" Target="http://docs.cntd.ru/document/424038222" TargetMode="External"/><Relationship Id="rId55" Type="http://schemas.openxmlformats.org/officeDocument/2006/relationships/hyperlink" Target="http://docs.cntd.ru/document/901876063" TargetMode="External"/><Relationship Id="rId63" Type="http://schemas.openxmlformats.org/officeDocument/2006/relationships/hyperlink" Target="http://docs.cntd.ru/document/802032610" TargetMode="External"/><Relationship Id="rId68" Type="http://schemas.openxmlformats.org/officeDocument/2006/relationships/hyperlink" Target="http://docs.cntd.ru/document/906601925" TargetMode="External"/><Relationship Id="rId76" Type="http://schemas.openxmlformats.org/officeDocument/2006/relationships/hyperlink" Target="http://docs.cntd.ru/document/90660106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895224068" TargetMode="External"/><Relationship Id="rId71" Type="http://schemas.openxmlformats.org/officeDocument/2006/relationships/hyperlink" Target="http://docs.cntd.ru/document/9066037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44603" TargetMode="External"/><Relationship Id="rId29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460195077" TargetMode="External"/><Relationship Id="rId24" Type="http://schemas.openxmlformats.org/officeDocument/2006/relationships/hyperlink" Target="http://docs.cntd.ru/document/428697958" TargetMode="External"/><Relationship Id="rId32" Type="http://schemas.openxmlformats.org/officeDocument/2006/relationships/hyperlink" Target="http://docs.cntd.ru/document/906610625" TargetMode="External"/><Relationship Id="rId37" Type="http://schemas.openxmlformats.org/officeDocument/2006/relationships/hyperlink" Target="http://docs.cntd.ru/document/438958562" TargetMode="External"/><Relationship Id="rId40" Type="http://schemas.openxmlformats.org/officeDocument/2006/relationships/hyperlink" Target="http://docs.cntd.ru/document/9014513" TargetMode="External"/><Relationship Id="rId45" Type="http://schemas.openxmlformats.org/officeDocument/2006/relationships/hyperlink" Target="http://docs.cntd.ru/document/802038116" TargetMode="External"/><Relationship Id="rId53" Type="http://schemas.openxmlformats.org/officeDocument/2006/relationships/hyperlink" Target="http://docs.cntd.ru/document/424038222" TargetMode="External"/><Relationship Id="rId58" Type="http://schemas.openxmlformats.org/officeDocument/2006/relationships/hyperlink" Target="http://docs.cntd.ru/document/453117991" TargetMode="External"/><Relationship Id="rId66" Type="http://schemas.openxmlformats.org/officeDocument/2006/relationships/hyperlink" Target="http://docs.cntd.ru/document/906603785" TargetMode="External"/><Relationship Id="rId74" Type="http://schemas.openxmlformats.org/officeDocument/2006/relationships/hyperlink" Target="http://docs.cntd.ru/document/906604785" TargetMode="External"/><Relationship Id="rId79" Type="http://schemas.openxmlformats.org/officeDocument/2006/relationships/hyperlink" Target="http://docs.cntd.ru/document/906601915" TargetMode="External"/><Relationship Id="rId5" Type="http://schemas.openxmlformats.org/officeDocument/2006/relationships/hyperlink" Target="http://docs.cntd.ru/document/802038116" TargetMode="External"/><Relationship Id="rId61" Type="http://schemas.openxmlformats.org/officeDocument/2006/relationships/hyperlink" Target="http://docs.cntd.ru/document/802038116" TargetMode="External"/><Relationship Id="rId82" Type="http://schemas.openxmlformats.org/officeDocument/2006/relationships/hyperlink" Target="http://docs.cntd.ru/document/802032536" TargetMode="External"/><Relationship Id="rId10" Type="http://schemas.openxmlformats.org/officeDocument/2006/relationships/hyperlink" Target="http://docs.cntd.ru/document/453375162" TargetMode="External"/><Relationship Id="rId19" Type="http://schemas.openxmlformats.org/officeDocument/2006/relationships/hyperlink" Target="http://docs.cntd.ru/document/453117991" TargetMode="External"/><Relationship Id="rId31" Type="http://schemas.openxmlformats.org/officeDocument/2006/relationships/hyperlink" Target="http://docs.cntd.ru/document/438958562" TargetMode="External"/><Relationship Id="rId44" Type="http://schemas.openxmlformats.org/officeDocument/2006/relationships/hyperlink" Target="http://docs.cntd.ru/document/895220497" TargetMode="External"/><Relationship Id="rId52" Type="http://schemas.openxmlformats.org/officeDocument/2006/relationships/hyperlink" Target="http://docs.cntd.ru/document/453117991" TargetMode="External"/><Relationship Id="rId60" Type="http://schemas.openxmlformats.org/officeDocument/2006/relationships/hyperlink" Target="http://docs.cntd.ru/document/412303764" TargetMode="External"/><Relationship Id="rId65" Type="http://schemas.openxmlformats.org/officeDocument/2006/relationships/hyperlink" Target="http://docs.cntd.ru/document/802032539" TargetMode="External"/><Relationship Id="rId73" Type="http://schemas.openxmlformats.org/officeDocument/2006/relationships/hyperlink" Target="http://docs.cntd.ru/document/906604116" TargetMode="External"/><Relationship Id="rId78" Type="http://schemas.openxmlformats.org/officeDocument/2006/relationships/hyperlink" Target="http://docs.cntd.ru/document/906604689" TargetMode="External"/><Relationship Id="rId81" Type="http://schemas.openxmlformats.org/officeDocument/2006/relationships/hyperlink" Target="http://docs.cntd.ru/document/906605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6610625" TargetMode="External"/><Relationship Id="rId14" Type="http://schemas.openxmlformats.org/officeDocument/2006/relationships/hyperlink" Target="http://docs.cntd.ru/document/438958562" TargetMode="External"/><Relationship Id="rId22" Type="http://schemas.openxmlformats.org/officeDocument/2006/relationships/hyperlink" Target="http://docs.cntd.ru/document/412303764" TargetMode="External"/><Relationship Id="rId27" Type="http://schemas.openxmlformats.org/officeDocument/2006/relationships/hyperlink" Target="http://docs.cntd.ru/document/460195077" TargetMode="External"/><Relationship Id="rId30" Type="http://schemas.openxmlformats.org/officeDocument/2006/relationships/hyperlink" Target="http://docs.cntd.ru/document/412303764" TargetMode="External"/><Relationship Id="rId35" Type="http://schemas.openxmlformats.org/officeDocument/2006/relationships/hyperlink" Target="http://docs.cntd.ru/document/412303764" TargetMode="External"/><Relationship Id="rId43" Type="http://schemas.openxmlformats.org/officeDocument/2006/relationships/hyperlink" Target="http://docs.cntd.ru/document/453110716" TargetMode="External"/><Relationship Id="rId48" Type="http://schemas.openxmlformats.org/officeDocument/2006/relationships/hyperlink" Target="http://docs.cntd.ru/document/412303764" TargetMode="External"/><Relationship Id="rId56" Type="http://schemas.openxmlformats.org/officeDocument/2006/relationships/hyperlink" Target="http://docs.cntd.ru/document/453117991" TargetMode="External"/><Relationship Id="rId64" Type="http://schemas.openxmlformats.org/officeDocument/2006/relationships/hyperlink" Target="http://docs.cntd.ru/document/802032523" TargetMode="External"/><Relationship Id="rId69" Type="http://schemas.openxmlformats.org/officeDocument/2006/relationships/hyperlink" Target="http://docs.cntd.ru/document/906602557" TargetMode="External"/><Relationship Id="rId77" Type="http://schemas.openxmlformats.org/officeDocument/2006/relationships/hyperlink" Target="http://docs.cntd.ru/document/906602050" TargetMode="External"/><Relationship Id="rId8" Type="http://schemas.openxmlformats.org/officeDocument/2006/relationships/hyperlink" Target="http://docs.cntd.ru/document/895261328" TargetMode="External"/><Relationship Id="rId51" Type="http://schemas.openxmlformats.org/officeDocument/2006/relationships/hyperlink" Target="http://docs.cntd.ru/document/802090678" TargetMode="External"/><Relationship Id="rId72" Type="http://schemas.openxmlformats.org/officeDocument/2006/relationships/hyperlink" Target="http://docs.cntd.ru/document/906600432" TargetMode="External"/><Relationship Id="rId80" Type="http://schemas.openxmlformats.org/officeDocument/2006/relationships/hyperlink" Target="http://docs.cntd.ru/document/9066010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30648260" TargetMode="External"/><Relationship Id="rId17" Type="http://schemas.openxmlformats.org/officeDocument/2006/relationships/hyperlink" Target="http://docs.cntd.ru/document/453110716" TargetMode="External"/><Relationship Id="rId25" Type="http://schemas.openxmlformats.org/officeDocument/2006/relationships/hyperlink" Target="http://docs.cntd.ru/document/412303764" TargetMode="External"/><Relationship Id="rId33" Type="http://schemas.openxmlformats.org/officeDocument/2006/relationships/hyperlink" Target="http://docs.cntd.ru/document/412303764" TargetMode="External"/><Relationship Id="rId38" Type="http://schemas.openxmlformats.org/officeDocument/2006/relationships/hyperlink" Target="http://docs.cntd.ru/document/460195077" TargetMode="External"/><Relationship Id="rId46" Type="http://schemas.openxmlformats.org/officeDocument/2006/relationships/hyperlink" Target="http://docs.cntd.ru/document/453117991" TargetMode="External"/><Relationship Id="rId59" Type="http://schemas.openxmlformats.org/officeDocument/2006/relationships/hyperlink" Target="http://docs.cntd.ru/document/412303764" TargetMode="External"/><Relationship Id="rId67" Type="http://schemas.openxmlformats.org/officeDocument/2006/relationships/hyperlink" Target="http://docs.cntd.ru/document/906604438" TargetMode="External"/><Relationship Id="rId20" Type="http://schemas.openxmlformats.org/officeDocument/2006/relationships/hyperlink" Target="http://docs.cntd.ru/document/453117991" TargetMode="External"/><Relationship Id="rId41" Type="http://schemas.openxmlformats.org/officeDocument/2006/relationships/hyperlink" Target="http://docs.cntd.ru/document/428697958" TargetMode="External"/><Relationship Id="rId54" Type="http://schemas.openxmlformats.org/officeDocument/2006/relationships/hyperlink" Target="http://docs.cntd.ru/document/430648260" TargetMode="External"/><Relationship Id="rId62" Type="http://schemas.openxmlformats.org/officeDocument/2006/relationships/hyperlink" Target="http://docs.cntd.ru/document/802032602" TargetMode="External"/><Relationship Id="rId70" Type="http://schemas.openxmlformats.org/officeDocument/2006/relationships/hyperlink" Target="http://docs.cntd.ru/document/906603281" TargetMode="External"/><Relationship Id="rId75" Type="http://schemas.openxmlformats.org/officeDocument/2006/relationships/hyperlink" Target="http://docs.cntd.ru/document/906600455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55872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30648260" TargetMode="External"/><Relationship Id="rId28" Type="http://schemas.openxmlformats.org/officeDocument/2006/relationships/hyperlink" Target="http://docs.cntd.ru/document/460156460" TargetMode="External"/><Relationship Id="rId36" Type="http://schemas.openxmlformats.org/officeDocument/2006/relationships/hyperlink" Target="http://docs.cntd.ru/document/412303764" TargetMode="External"/><Relationship Id="rId49" Type="http://schemas.openxmlformats.org/officeDocument/2006/relationships/hyperlink" Target="http://docs.cntd.ru/document/453117991" TargetMode="External"/><Relationship Id="rId57" Type="http://schemas.openxmlformats.org/officeDocument/2006/relationships/hyperlink" Target="http://docs.cntd.ru/document/453375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5252</Words>
  <Characters>29940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ОРГАНИЗАЦИИ МЕДИЦИНСКОЙ ПОМОЩИ НАСЕЛЕНИЮ ТЮМЕНСКОЙ ОБЛАСТИ (с изменениями на:</vt:lpstr>
      <vt:lpstr>        Статья 1. Предмет регулирования Закона</vt:lpstr>
      <vt:lpstr>        Статья 2. Понятия, используемые в настоящем Законе</vt:lpstr>
      <vt:lpstr>        Статья 5. Полномочия Тюменской областной Думы и исполнительных органов государст</vt:lpstr>
      <vt:lpstr>        Статья 7. Финансирование здравоохранения в Тюменской области</vt:lpstr>
      <vt:lpstr>        Статья 8. Обеспечение государственных гарантий бесплатного оказания гражданам ме</vt:lpstr>
      <vt:lpstr>        Статья 14. Осуществление мер по предупреждению эпидемий путем иммунопрофилактики</vt:lpstr>
      <vt:lpstr>        Статья 16. Организация обеспечения граждан лекарственными препаратами, медицинск</vt:lpstr>
      <vt:lpstr>        Статья 16.1. Реализация органами местного самоуправления отдельных полномочий в </vt:lpstr>
      <vt:lpstr>        Статья 17. Платные услуги в системе организации медицинской помощи в Тюменской о</vt:lpstr>
      <vt:lpstr>        Статья 19. Меры социальной поддержки в сфере здравоохранения в Тюменской области</vt:lpstr>
      <vt:lpstr>        Статья 20. Отношения, связанные с оплатой и стимулированием труда работников мед</vt:lpstr>
      <vt:lpstr>        Статья 21. Вступление настоящего Закона в силу</vt:lpstr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15KAB01</dc:creator>
  <cp:lastModifiedBy>15KAB01</cp:lastModifiedBy>
  <cp:revision>1</cp:revision>
  <dcterms:created xsi:type="dcterms:W3CDTF">2018-04-13T06:21:00Z</dcterms:created>
  <dcterms:modified xsi:type="dcterms:W3CDTF">2018-04-13T06:21:00Z</dcterms:modified>
</cp:coreProperties>
</file>